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D7A" w:rsidRPr="00DC7822" w:rsidRDefault="00884D7A" w:rsidP="002000C6">
      <w:pPr>
        <w:pStyle w:val="2"/>
        <w:ind w:firstLine="709"/>
        <w:jc w:val="left"/>
        <w:rPr>
          <w:rFonts w:ascii="Times New Roman" w:hAnsi="Times New Roman"/>
          <w:spacing w:val="-4"/>
          <w:position w:val="2"/>
          <w:szCs w:val="24"/>
        </w:rPr>
      </w:pPr>
      <w:r w:rsidRPr="00DC7822">
        <w:rPr>
          <w:rFonts w:ascii="Times New Roman" w:hAnsi="Times New Roman"/>
          <w:spacing w:val="-4"/>
          <w:position w:val="2"/>
          <w:szCs w:val="24"/>
        </w:rPr>
        <w:t>ИЗВАДКИ</w:t>
      </w:r>
      <w:bookmarkStart w:id="0" w:name="_GoBack"/>
      <w:bookmarkEnd w:id="0"/>
      <w:r w:rsidR="00DC7822">
        <w:rPr>
          <w:rFonts w:ascii="Times New Roman" w:hAnsi="Times New Roman"/>
          <w:spacing w:val="-4"/>
          <w:position w:val="2"/>
          <w:szCs w:val="24"/>
        </w:rPr>
        <w:t xml:space="preserve"> </w:t>
      </w:r>
      <w:r w:rsidRPr="00DC7822">
        <w:rPr>
          <w:rFonts w:ascii="Times New Roman" w:hAnsi="Times New Roman"/>
          <w:spacing w:val="-4"/>
          <w:position w:val="2"/>
          <w:szCs w:val="24"/>
        </w:rPr>
        <w:t xml:space="preserve"> ОТ ПРАВИЛНИКА ЗА ОРГАНИЗАЦИЯ НА ДЕЙНОСТТА НА ДГ 191 „Приказка без край“, отнасящи се</w:t>
      </w:r>
      <w:r w:rsidR="00DC7822">
        <w:rPr>
          <w:rFonts w:ascii="Times New Roman" w:hAnsi="Times New Roman"/>
          <w:spacing w:val="-4"/>
          <w:position w:val="2"/>
          <w:szCs w:val="24"/>
        </w:rPr>
        <w:t xml:space="preserve"> до </w:t>
      </w:r>
      <w:r w:rsidRPr="00DC7822">
        <w:rPr>
          <w:rFonts w:ascii="Times New Roman" w:hAnsi="Times New Roman"/>
          <w:spacing w:val="-4"/>
          <w:position w:val="2"/>
          <w:szCs w:val="24"/>
        </w:rPr>
        <w:t xml:space="preserve"> взаимодействието с родителите</w:t>
      </w:r>
      <w:r w:rsidR="00DC7822">
        <w:rPr>
          <w:rFonts w:ascii="Times New Roman" w:hAnsi="Times New Roman"/>
          <w:spacing w:val="-4"/>
          <w:position w:val="2"/>
          <w:szCs w:val="24"/>
        </w:rPr>
        <w:t>, а именно:</w:t>
      </w:r>
    </w:p>
    <w:p w:rsidR="00884D7A" w:rsidRPr="00DC7822" w:rsidRDefault="00884D7A" w:rsidP="002000C6">
      <w:pPr>
        <w:autoSpaceDE w:val="0"/>
        <w:spacing w:line="300" w:lineRule="exact"/>
        <w:ind w:firstLine="397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C7822">
        <w:rPr>
          <w:rFonts w:ascii="Times New Roman" w:hAnsi="Times New Roman"/>
          <w:bCs/>
          <w:color w:val="000000"/>
          <w:sz w:val="24"/>
          <w:szCs w:val="24"/>
        </w:rPr>
        <w:t>Детската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градина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осигурява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необходимите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условия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за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личностно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ориентиране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резултатно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обоснован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педагогически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процес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</w:p>
    <w:p w:rsidR="00884D7A" w:rsidRPr="00DC7822" w:rsidRDefault="00884D7A" w:rsidP="002000C6">
      <w:pPr>
        <w:autoSpaceDE w:val="0"/>
        <w:spacing w:line="300" w:lineRule="exact"/>
        <w:ind w:firstLine="397"/>
        <w:rPr>
          <w:rFonts w:ascii="Times New Roman" w:hAnsi="Times New Roman"/>
          <w:bCs/>
          <w:color w:val="000000"/>
          <w:sz w:val="24"/>
          <w:szCs w:val="24"/>
          <w:lang w:val="bg-BG"/>
        </w:rPr>
      </w:pPr>
      <w:proofErr w:type="spellStart"/>
      <w:proofErr w:type="gramStart"/>
      <w:r w:rsidRPr="00DC7822">
        <w:rPr>
          <w:rFonts w:ascii="Times New Roman" w:hAnsi="Times New Roman"/>
          <w:bCs/>
          <w:color w:val="000000"/>
          <w:sz w:val="24"/>
          <w:szCs w:val="24"/>
        </w:rPr>
        <w:t>Образованието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като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процес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включва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обучение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възпитание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социализация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</w:p>
    <w:p w:rsidR="00884D7A" w:rsidRPr="00DC7822" w:rsidRDefault="00884D7A" w:rsidP="002000C6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DC7822">
        <w:rPr>
          <w:rFonts w:ascii="Times New Roman" w:hAnsi="Times New Roman"/>
          <w:bCs/>
          <w:color w:val="000000"/>
          <w:sz w:val="24"/>
          <w:szCs w:val="24"/>
        </w:rPr>
        <w:t>При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целодневната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организация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в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учебното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време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се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редуват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основна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допълнителни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форми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педагогическо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взаимодействие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, а в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неучебното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време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–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само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допълнителни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форми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педагогическо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Cs/>
          <w:color w:val="000000"/>
          <w:sz w:val="24"/>
          <w:szCs w:val="24"/>
        </w:rPr>
        <w:t>взаимодействие</w:t>
      </w:r>
      <w:proofErr w:type="spellEnd"/>
      <w:r w:rsidRPr="00DC7822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</w:p>
    <w:p w:rsidR="00884D7A" w:rsidRPr="00DC7822" w:rsidRDefault="00884D7A" w:rsidP="002000C6">
      <w:pPr>
        <w:rPr>
          <w:rFonts w:ascii="Times New Roman" w:hAnsi="Times New Roman"/>
          <w:b/>
          <w:spacing w:val="-4"/>
          <w:position w:val="2"/>
          <w:sz w:val="24"/>
          <w:szCs w:val="24"/>
          <w:lang w:val="bg-BG"/>
        </w:rPr>
      </w:pP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Родителите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задължително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се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запознават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с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условията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при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които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се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отглеждат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възпитават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децата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им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, </w:t>
      </w:r>
      <w:r w:rsidRPr="00DC7822">
        <w:rPr>
          <w:rFonts w:ascii="Times New Roman" w:hAnsi="Times New Roman"/>
          <w:spacing w:val="-4"/>
          <w:position w:val="2"/>
          <w:sz w:val="24"/>
          <w:szCs w:val="24"/>
          <w:lang w:val="bg-BG"/>
        </w:rPr>
        <w:t xml:space="preserve">имат право да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правят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предложения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  <w:lang w:val="bg-BG"/>
        </w:rPr>
        <w:t>,</w:t>
      </w:r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r w:rsidRPr="00DC7822">
        <w:rPr>
          <w:rFonts w:ascii="Times New Roman" w:hAnsi="Times New Roman"/>
          <w:spacing w:val="-4"/>
          <w:position w:val="2"/>
          <w:sz w:val="24"/>
          <w:szCs w:val="24"/>
          <w:lang w:val="bg-BG"/>
        </w:rPr>
        <w:t xml:space="preserve"> </w:t>
      </w:r>
      <w:r w:rsidRPr="00DC7822">
        <w:rPr>
          <w:rFonts w:ascii="Times New Roman" w:eastAsia="Times New Roman" w:hAnsi="Times New Roman"/>
          <w:spacing w:val="-4"/>
          <w:position w:val="2"/>
          <w:sz w:val="24"/>
          <w:szCs w:val="24"/>
          <w:lang w:val="bg-BG" w:eastAsia="bg-BG"/>
        </w:rPr>
        <w:t xml:space="preserve">да подпомагат детската градина чрез дарения или труд, да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участват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по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желание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в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подобряване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условията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за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живот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 xml:space="preserve">, в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подготовката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провеждането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празници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развлечения</w:t>
      </w:r>
      <w:proofErr w:type="spellEnd"/>
      <w:r w:rsidRPr="00DC7822">
        <w:rPr>
          <w:rFonts w:ascii="Times New Roman" w:hAnsi="Times New Roman"/>
          <w:b/>
          <w:spacing w:val="-4"/>
          <w:position w:val="2"/>
          <w:sz w:val="24"/>
          <w:szCs w:val="24"/>
        </w:rPr>
        <w:t>.</w:t>
      </w:r>
    </w:p>
    <w:p w:rsidR="00884D7A" w:rsidRPr="00DC7822" w:rsidRDefault="00884D7A" w:rsidP="002000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b/>
          <w:bCs/>
          <w:sz w:val="24"/>
          <w:szCs w:val="24"/>
          <w:lang w:val="bg-BG"/>
        </w:rPr>
        <w:t>Както е цитирано Според Чл. 309</w:t>
      </w:r>
      <w:r w:rsidRPr="00DC7822">
        <w:rPr>
          <w:rFonts w:ascii="Times New Roman" w:hAnsi="Times New Roman"/>
          <w:sz w:val="24"/>
          <w:szCs w:val="24"/>
          <w:lang w:val="bg-BG"/>
        </w:rPr>
        <w:t>. от ЗПУО настоятелствата /родителските активи/:</w:t>
      </w:r>
    </w:p>
    <w:p w:rsidR="00884D7A" w:rsidRPr="00DC7822" w:rsidRDefault="00884D7A" w:rsidP="002000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съдействат и подпомагат изграждането и поддържането на</w:t>
      </w:r>
    </w:p>
    <w:p w:rsidR="00884D7A" w:rsidRPr="00DC7822" w:rsidRDefault="00884D7A" w:rsidP="002000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материално-техническата база на детската градина, училището или</w:t>
      </w:r>
    </w:p>
    <w:p w:rsidR="00884D7A" w:rsidRPr="00DC7822" w:rsidRDefault="00884D7A" w:rsidP="002000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центъра за подкрепа за личностно развитие;</w:t>
      </w:r>
    </w:p>
    <w:p w:rsidR="00884D7A" w:rsidRPr="00DC7822" w:rsidRDefault="00884D7A" w:rsidP="002000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съдействат за реализирането на програми по проблемите на</w:t>
      </w:r>
    </w:p>
    <w:p w:rsidR="00884D7A" w:rsidRPr="00DC7822" w:rsidRDefault="00884D7A" w:rsidP="002000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децата и учениците, за заниманията по интереси, организирания отдих,</w:t>
      </w:r>
    </w:p>
    <w:p w:rsidR="00884D7A" w:rsidRPr="00DC7822" w:rsidRDefault="00884D7A" w:rsidP="002000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туризъм и спорт с децата и учениците;</w:t>
      </w:r>
    </w:p>
    <w:p w:rsidR="00884D7A" w:rsidRPr="00DC7822" w:rsidRDefault="00884D7A" w:rsidP="002000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организират и подпомагат обучения на родителите по въпросите</w:t>
      </w:r>
    </w:p>
    <w:p w:rsidR="00884D7A" w:rsidRPr="00DC7822" w:rsidRDefault="00884D7A" w:rsidP="002000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на възпитанието и развитието на техните деца;</w:t>
      </w:r>
    </w:p>
    <w:p w:rsidR="00884D7A" w:rsidRPr="00DC7822" w:rsidRDefault="00884D7A" w:rsidP="002000C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организират обществеността за подпомагане на детската градина,</w:t>
      </w:r>
    </w:p>
    <w:p w:rsidR="00884D7A" w:rsidRPr="00DC7822" w:rsidRDefault="00884D7A" w:rsidP="002000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>училището или центъра за подкрепа за личностно развитие;</w:t>
      </w:r>
    </w:p>
    <w:p w:rsidR="00884D7A" w:rsidRPr="00DC7822" w:rsidRDefault="00884D7A" w:rsidP="002000C6">
      <w:pPr>
        <w:rPr>
          <w:rFonts w:ascii="Times New Roman" w:hAnsi="Times New Roman"/>
          <w:sz w:val="24"/>
          <w:szCs w:val="24"/>
          <w:lang w:val="bg-BG"/>
        </w:rPr>
      </w:pPr>
    </w:p>
    <w:p w:rsidR="00884D7A" w:rsidRDefault="00884D7A" w:rsidP="002000C6">
      <w:pPr>
        <w:rPr>
          <w:rFonts w:ascii="Times New Roman" w:hAnsi="Times New Roman"/>
          <w:sz w:val="24"/>
          <w:szCs w:val="24"/>
        </w:rPr>
      </w:pPr>
      <w:r w:rsidRPr="00DC7822">
        <w:rPr>
          <w:rFonts w:ascii="Times New Roman" w:hAnsi="Times New Roman"/>
          <w:sz w:val="24"/>
          <w:szCs w:val="24"/>
          <w:lang w:val="bg-BG"/>
        </w:rPr>
        <w:t xml:space="preserve">В </w:t>
      </w:r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писмо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r w:rsidRPr="00DC7822">
        <w:rPr>
          <w:rFonts w:ascii="Times New Roman" w:hAnsi="Times New Roman"/>
          <w:sz w:val="24"/>
          <w:szCs w:val="24"/>
          <w:lang w:val="bg-BG"/>
        </w:rPr>
        <w:t xml:space="preserve">до РУО и образователните институции, </w:t>
      </w:r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министър</w:t>
      </w:r>
      <w:r w:rsidRPr="00DC7822">
        <w:rPr>
          <w:rFonts w:ascii="Times New Roman" w:hAnsi="Times New Roman"/>
          <w:sz w:val="24"/>
          <w:szCs w:val="24"/>
          <w:lang w:val="bg-BG"/>
        </w:rPr>
        <w:t>ът</w:t>
      </w:r>
      <w:proofErr w:type="spellEnd"/>
      <w:r w:rsidRPr="00DC7822">
        <w:rPr>
          <w:rFonts w:ascii="Times New Roman" w:hAnsi="Times New Roman"/>
          <w:sz w:val="24"/>
          <w:szCs w:val="24"/>
          <w:lang w:val="bg-BG"/>
        </w:rPr>
        <w:t xml:space="preserve"> на образованието Красимир </w:t>
      </w:r>
      <w:proofErr w:type="spellStart"/>
      <w:r w:rsidRPr="00DC7822">
        <w:rPr>
          <w:rFonts w:ascii="Times New Roman" w:hAnsi="Times New Roman"/>
          <w:sz w:val="24"/>
          <w:szCs w:val="24"/>
        </w:rPr>
        <w:t>Вълчев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пише</w:t>
      </w:r>
      <w:proofErr w:type="spellEnd"/>
      <w:r w:rsidRPr="00DC7822">
        <w:rPr>
          <w:rFonts w:ascii="Times New Roman" w:hAnsi="Times New Roman"/>
          <w:sz w:val="24"/>
          <w:szCs w:val="24"/>
          <w:lang w:val="bg-BG"/>
        </w:rPr>
        <w:t>: „С</w:t>
      </w:r>
      <w:proofErr w:type="spellStart"/>
      <w:r w:rsidRPr="00DC7822">
        <w:rPr>
          <w:rFonts w:ascii="Times New Roman" w:hAnsi="Times New Roman"/>
          <w:sz w:val="24"/>
          <w:szCs w:val="24"/>
        </w:rPr>
        <w:t>ъбиране</w:t>
      </w:r>
      <w:proofErr w:type="spellEnd"/>
      <w:r w:rsidRPr="00DC7822">
        <w:rPr>
          <w:rFonts w:ascii="Times New Roman" w:hAnsi="Times New Roman"/>
          <w:sz w:val="24"/>
          <w:szCs w:val="24"/>
          <w:lang w:val="bg-BG"/>
        </w:rPr>
        <w:t xml:space="preserve">то </w:t>
      </w:r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задължителни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суми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родителите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DC7822">
        <w:rPr>
          <w:rFonts w:ascii="Times New Roman" w:hAnsi="Times New Roman"/>
          <w:sz w:val="24"/>
          <w:szCs w:val="24"/>
        </w:rPr>
        <w:t>не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може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бъде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определено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като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изпълнение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дадените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му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DC7822">
        <w:rPr>
          <w:rFonts w:ascii="Times New Roman" w:hAnsi="Times New Roman"/>
          <w:sz w:val="24"/>
          <w:szCs w:val="24"/>
        </w:rPr>
        <w:t>чл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C7822">
        <w:rPr>
          <w:rFonts w:ascii="Times New Roman" w:hAnsi="Times New Roman"/>
          <w:sz w:val="24"/>
          <w:szCs w:val="24"/>
        </w:rPr>
        <w:t xml:space="preserve">309, т. 1 </w:t>
      </w:r>
      <w:proofErr w:type="spellStart"/>
      <w:r w:rsidRPr="00DC7822">
        <w:rPr>
          <w:rFonts w:ascii="Times New Roman" w:hAnsi="Times New Roman"/>
          <w:sz w:val="24"/>
          <w:szCs w:val="24"/>
        </w:rPr>
        <w:t>от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ЗПУО </w:t>
      </w:r>
      <w:proofErr w:type="spellStart"/>
      <w:r w:rsidRPr="00DC7822">
        <w:rPr>
          <w:rFonts w:ascii="Times New Roman" w:hAnsi="Times New Roman"/>
          <w:sz w:val="24"/>
          <w:szCs w:val="24"/>
        </w:rPr>
        <w:t>права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за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съдействие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за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осигуряване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допълнителни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sz w:val="24"/>
          <w:szCs w:val="24"/>
        </w:rPr>
        <w:t>материални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267C">
        <w:rPr>
          <w:rFonts w:ascii="Times New Roman" w:hAnsi="Times New Roman"/>
          <w:sz w:val="24"/>
          <w:szCs w:val="24"/>
        </w:rPr>
        <w:t>за</w:t>
      </w:r>
      <w:proofErr w:type="spellEnd"/>
      <w:r w:rsid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267C">
        <w:rPr>
          <w:rFonts w:ascii="Times New Roman" w:hAnsi="Times New Roman"/>
          <w:sz w:val="24"/>
          <w:szCs w:val="24"/>
        </w:rPr>
        <w:t>институцията</w:t>
      </w:r>
      <w:proofErr w:type="spellEnd"/>
      <w:r w:rsidR="0098267C">
        <w:rPr>
          <w:rFonts w:ascii="Times New Roman" w:hAnsi="Times New Roman"/>
          <w:sz w:val="24"/>
          <w:szCs w:val="24"/>
        </w:rPr>
        <w:t>".</w:t>
      </w:r>
      <w:proofErr w:type="gramEnd"/>
    </w:p>
    <w:p w:rsidR="0098267C" w:rsidRPr="0098267C" w:rsidRDefault="0098267C" w:rsidP="0098267C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8267C">
        <w:rPr>
          <w:rFonts w:ascii="Times New Roman" w:hAnsi="Times New Roman"/>
          <w:sz w:val="24"/>
          <w:szCs w:val="24"/>
        </w:rPr>
        <w:t>Събирането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на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от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родителите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на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децата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8267C">
        <w:rPr>
          <w:rFonts w:ascii="Times New Roman" w:hAnsi="Times New Roman"/>
          <w:sz w:val="24"/>
          <w:szCs w:val="24"/>
        </w:rPr>
        <w:t>учениците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за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материали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267C">
        <w:rPr>
          <w:rFonts w:ascii="Times New Roman" w:hAnsi="Times New Roman"/>
          <w:sz w:val="24"/>
          <w:szCs w:val="24"/>
        </w:rPr>
        <w:t>консумативи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267C">
        <w:rPr>
          <w:rFonts w:ascii="Times New Roman" w:hAnsi="Times New Roman"/>
          <w:sz w:val="24"/>
          <w:szCs w:val="24"/>
        </w:rPr>
        <w:t>подобряване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на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материалната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база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8267C">
        <w:rPr>
          <w:rFonts w:ascii="Times New Roman" w:hAnsi="Times New Roman"/>
          <w:sz w:val="24"/>
          <w:szCs w:val="24"/>
        </w:rPr>
        <w:t>други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текущи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разходи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нямат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правно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основание</w:t>
      </w:r>
      <w:proofErr w:type="spellEnd"/>
      <w:r w:rsidRPr="0098267C">
        <w:rPr>
          <w:rFonts w:ascii="Times New Roman" w:hAnsi="Times New Roman"/>
          <w:sz w:val="24"/>
          <w:szCs w:val="24"/>
        </w:rPr>
        <w:t>".</w:t>
      </w:r>
      <w:proofErr w:type="gramEnd"/>
    </w:p>
    <w:p w:rsidR="00884D7A" w:rsidRPr="00DC7822" w:rsidRDefault="00884D7A" w:rsidP="002000C6">
      <w:pPr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</w:pPr>
      <w:r w:rsidRPr="00DC7822">
        <w:rPr>
          <w:rFonts w:ascii="Times New Roman" w:hAnsi="Times New Roman"/>
          <w:sz w:val="24"/>
          <w:szCs w:val="24"/>
        </w:rPr>
        <w:t>"</w:t>
      </w:r>
      <w:proofErr w:type="spellStart"/>
      <w:r w:rsidRPr="00DC7822">
        <w:rPr>
          <w:rFonts w:ascii="Times New Roman" w:hAnsi="Times New Roman"/>
          <w:sz w:val="24"/>
          <w:szCs w:val="24"/>
        </w:rPr>
        <w:t>Набирането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под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формата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дарения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трябва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става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при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спазване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принципа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доброволност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sz w:val="24"/>
          <w:szCs w:val="24"/>
        </w:rPr>
        <w:t>лична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воля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C7822">
        <w:rPr>
          <w:rFonts w:ascii="Times New Roman" w:hAnsi="Times New Roman"/>
          <w:sz w:val="24"/>
          <w:szCs w:val="24"/>
        </w:rPr>
        <w:t>дарителя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r w:rsidRPr="00DC7822">
        <w:rPr>
          <w:rFonts w:ascii="Times New Roman" w:hAnsi="Times New Roman"/>
          <w:sz w:val="24"/>
          <w:szCs w:val="24"/>
          <w:lang w:val="bg-BG"/>
        </w:rPr>
        <w:t>.</w:t>
      </w:r>
      <w:proofErr w:type="gramEnd"/>
      <w:r w:rsidRPr="00DC7822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proofErr w:type="gramStart"/>
      <w:r w:rsidRPr="00DC7822">
        <w:rPr>
          <w:rFonts w:ascii="Times New Roman" w:hAnsi="Times New Roman"/>
          <w:sz w:val="24"/>
          <w:szCs w:val="24"/>
        </w:rPr>
        <w:t>Вземането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решение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органите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настоятелството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или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ръководството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училището</w:t>
      </w:r>
      <w:proofErr w:type="spellEnd"/>
      <w:r w:rsidRPr="00DC7822">
        <w:rPr>
          <w:rFonts w:ascii="Times New Roman" w:hAnsi="Times New Roman"/>
          <w:sz w:val="24"/>
          <w:szCs w:val="24"/>
          <w:lang w:val="bg-BG"/>
        </w:rPr>
        <w:t>/ ДГ/</w:t>
      </w:r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за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събиране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определена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сума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z w:val="24"/>
          <w:szCs w:val="24"/>
        </w:rPr>
        <w:t>като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дарение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всички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родители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z w:val="24"/>
          <w:szCs w:val="24"/>
        </w:rPr>
        <w:t>не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е в </w:t>
      </w:r>
      <w:proofErr w:type="spellStart"/>
      <w:r w:rsidRPr="00DC7822">
        <w:rPr>
          <w:rFonts w:ascii="Times New Roman" w:hAnsi="Times New Roman"/>
          <w:sz w:val="24"/>
          <w:szCs w:val="24"/>
        </w:rPr>
        <w:t>съответствие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DC7822">
        <w:rPr>
          <w:rFonts w:ascii="Times New Roman" w:hAnsi="Times New Roman"/>
          <w:sz w:val="24"/>
          <w:szCs w:val="24"/>
        </w:rPr>
        <w:t>доброволния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характер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дарителството</w:t>
      </w:r>
      <w:proofErr w:type="spellEnd"/>
      <w:r w:rsidRPr="00DC7822">
        <w:rPr>
          <w:rFonts w:ascii="Times New Roman" w:hAnsi="Times New Roman"/>
          <w:sz w:val="24"/>
          <w:szCs w:val="24"/>
        </w:rPr>
        <w:t>."</w:t>
      </w:r>
      <w:proofErr w:type="gramEnd"/>
      <w:r w:rsidRPr="00DC7822">
        <w:rPr>
          <w:rFonts w:ascii="Times New Roman" w:hAnsi="Times New Roman"/>
          <w:sz w:val="24"/>
          <w:szCs w:val="24"/>
        </w:rPr>
        <w:br/>
      </w:r>
    </w:p>
    <w:p w:rsidR="00884D7A" w:rsidRPr="000533E8" w:rsidRDefault="00884D7A" w:rsidP="000410CE">
      <w:pPr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DC7822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Съществува  Н А Р Е Д Б А</w:t>
      </w:r>
      <w:r w:rsidRPr="00DC7822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0533E8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за реда за получаване и управление на дарения</w:t>
      </w:r>
      <w:r w:rsidR="000410CE" w:rsidRPr="00DC7822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0533E8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от Столичната община</w:t>
      </w:r>
      <w:r w:rsidR="0098267C">
        <w:rPr>
          <w:rFonts w:ascii="Times New Roman" w:eastAsia="Times New Roman" w:hAnsi="Times New Roman"/>
          <w:b/>
          <w:bCs/>
          <w:sz w:val="24"/>
          <w:szCs w:val="24"/>
          <w:lang w:val="bg-BG" w:eastAsia="bg-BG"/>
        </w:rPr>
        <w:t>.</w:t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</w:p>
    <w:p w:rsidR="00884D7A" w:rsidRPr="000533E8" w:rsidRDefault="00884D7A" w:rsidP="002000C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lastRenderedPageBreak/>
        <w:t> </w:t>
      </w:r>
    </w:p>
    <w:p w:rsidR="00884D7A" w:rsidRPr="000533E8" w:rsidRDefault="00884D7A" w:rsidP="002000C6">
      <w:pPr>
        <w:spacing w:after="0" w:line="240" w:lineRule="auto"/>
        <w:ind w:firstLine="36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Дарения в полза на общинските образователни и културни </w:t>
      </w:r>
      <w:proofErr w:type="spellStart"/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>учреждения</w:t>
      </w:r>
      <w:proofErr w:type="spellEnd"/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могат да се правят, съответно получават, само ако чрез даренията не се оказва пряко или косвено въздействие върху учебната </w:t>
      </w:r>
      <w:r w:rsidRPr="00DC7822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</w:t>
      </w:r>
      <w:r w:rsidRPr="000533E8">
        <w:rPr>
          <w:rFonts w:ascii="Times New Roman" w:eastAsia="Times New Roman" w:hAnsi="Times New Roman"/>
          <w:sz w:val="24"/>
          <w:szCs w:val="24"/>
          <w:lang w:val="bg-BG" w:eastAsia="bg-BG"/>
        </w:rPr>
        <w:t>програма и съдържанието на обучението</w:t>
      </w:r>
    </w:p>
    <w:p w:rsidR="00884D7A" w:rsidRDefault="00884D7A" w:rsidP="002000C6">
      <w:pPr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DC7822">
        <w:rPr>
          <w:rFonts w:ascii="Times New Roman" w:hAnsi="Times New Roman"/>
          <w:sz w:val="24"/>
          <w:szCs w:val="24"/>
        </w:rPr>
        <w:t>Всички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дарения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z w:val="24"/>
          <w:szCs w:val="24"/>
        </w:rPr>
        <w:t>направени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DC7822">
        <w:rPr>
          <w:rFonts w:ascii="Times New Roman" w:hAnsi="Times New Roman"/>
          <w:sz w:val="24"/>
          <w:szCs w:val="24"/>
        </w:rPr>
        <w:t>полза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Столичната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община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z w:val="24"/>
          <w:szCs w:val="24"/>
        </w:rPr>
        <w:t>нейните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райони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z w:val="24"/>
          <w:szCs w:val="24"/>
        </w:rPr>
        <w:t>кметства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z w:val="24"/>
          <w:szCs w:val="24"/>
        </w:rPr>
        <w:t>общински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sz w:val="24"/>
          <w:szCs w:val="24"/>
        </w:rPr>
        <w:t>образователни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C7822">
        <w:rPr>
          <w:rFonts w:ascii="Times New Roman" w:hAnsi="Times New Roman"/>
          <w:sz w:val="24"/>
          <w:szCs w:val="24"/>
        </w:rPr>
        <w:t>културни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C7822">
        <w:rPr>
          <w:rFonts w:ascii="Times New Roman" w:hAnsi="Times New Roman"/>
          <w:sz w:val="24"/>
          <w:szCs w:val="24"/>
        </w:rPr>
        <w:t>социални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учреждения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се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обявяват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DC7822">
        <w:rPr>
          <w:rFonts w:ascii="Times New Roman" w:hAnsi="Times New Roman"/>
          <w:sz w:val="24"/>
          <w:szCs w:val="24"/>
        </w:rPr>
        <w:t>публичен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регистър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DC7822">
        <w:rPr>
          <w:rFonts w:ascii="Times New Roman" w:hAnsi="Times New Roman"/>
          <w:sz w:val="24"/>
          <w:szCs w:val="24"/>
        </w:rPr>
        <w:t>интернет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, с </w:t>
      </w:r>
      <w:proofErr w:type="spellStart"/>
      <w:r w:rsidRPr="00DC7822">
        <w:rPr>
          <w:rFonts w:ascii="Times New Roman" w:hAnsi="Times New Roman"/>
          <w:sz w:val="24"/>
          <w:szCs w:val="24"/>
        </w:rPr>
        <w:t>копие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на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хартиен</w:t>
      </w:r>
      <w:proofErr w:type="spellEnd"/>
      <w:r w:rsidRPr="00DC78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7822">
        <w:rPr>
          <w:rFonts w:ascii="Times New Roman" w:hAnsi="Times New Roman"/>
          <w:sz w:val="24"/>
          <w:szCs w:val="24"/>
        </w:rPr>
        <w:t>носител</w:t>
      </w:r>
      <w:proofErr w:type="spellEnd"/>
      <w:r w:rsidRPr="00DC7822">
        <w:rPr>
          <w:rFonts w:ascii="Times New Roman" w:hAnsi="Times New Roman"/>
          <w:sz w:val="24"/>
          <w:szCs w:val="24"/>
        </w:rPr>
        <w:t>.</w:t>
      </w:r>
      <w:proofErr w:type="gramEnd"/>
    </w:p>
    <w:p w:rsidR="0098267C" w:rsidRPr="0098267C" w:rsidRDefault="0098267C" w:rsidP="0098267C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98267C">
        <w:rPr>
          <w:rFonts w:ascii="Times New Roman" w:hAnsi="Times New Roman"/>
          <w:sz w:val="24"/>
          <w:szCs w:val="24"/>
        </w:rPr>
        <w:t>Министърът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завършва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98267C">
        <w:rPr>
          <w:rFonts w:ascii="Times New Roman" w:hAnsi="Times New Roman"/>
          <w:sz w:val="24"/>
          <w:szCs w:val="24"/>
        </w:rPr>
        <w:t>думите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8267C">
        <w:rPr>
          <w:rFonts w:ascii="Times New Roman" w:hAnsi="Times New Roman"/>
          <w:sz w:val="24"/>
          <w:szCs w:val="24"/>
        </w:rPr>
        <w:t>че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всички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директори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са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длъжни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да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сведат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писмото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му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до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знанието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на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8267C">
        <w:rPr>
          <w:rFonts w:ascii="Times New Roman" w:hAnsi="Times New Roman"/>
          <w:sz w:val="24"/>
          <w:szCs w:val="24"/>
        </w:rPr>
        <w:t>родителите</w:t>
      </w:r>
      <w:proofErr w:type="spellEnd"/>
      <w:r w:rsidRPr="0098267C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песонала</w:t>
      </w:r>
      <w:r w:rsidRPr="0098267C">
        <w:rPr>
          <w:rFonts w:ascii="Times New Roman" w:hAnsi="Times New Roman"/>
          <w:sz w:val="24"/>
          <w:szCs w:val="24"/>
        </w:rPr>
        <w:t>.</w:t>
      </w:r>
      <w:proofErr w:type="gramEnd"/>
    </w:p>
    <w:p w:rsidR="00DC7822" w:rsidRPr="0098267C" w:rsidRDefault="00DC7822" w:rsidP="002000C6">
      <w:pPr>
        <w:rPr>
          <w:rFonts w:ascii="Times New Roman" w:hAnsi="Times New Roman"/>
          <w:sz w:val="24"/>
          <w:szCs w:val="24"/>
          <w:lang w:val="bg-BG"/>
        </w:rPr>
      </w:pPr>
    </w:p>
    <w:p w:rsidR="00DC7822" w:rsidRPr="00DC7822" w:rsidRDefault="00DC7822" w:rsidP="002000C6">
      <w:pPr>
        <w:rPr>
          <w:rFonts w:ascii="Times New Roman" w:hAnsi="Times New Roman"/>
          <w:sz w:val="24"/>
          <w:szCs w:val="24"/>
          <w:lang w:val="bg-BG"/>
        </w:rPr>
      </w:pPr>
    </w:p>
    <w:sectPr w:rsidR="00DC7822" w:rsidRPr="00DC7822">
      <w:pgSz w:w="11906" w:h="16838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911EF"/>
    <w:multiLevelType w:val="hybridMultilevel"/>
    <w:tmpl w:val="E15C254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4D7A"/>
    <w:rsid w:val="000410CE"/>
    <w:rsid w:val="002000C6"/>
    <w:rsid w:val="00260747"/>
    <w:rsid w:val="00425FF3"/>
    <w:rsid w:val="006B48D5"/>
    <w:rsid w:val="007957BA"/>
    <w:rsid w:val="00884D7A"/>
    <w:rsid w:val="008F6471"/>
    <w:rsid w:val="0098267C"/>
    <w:rsid w:val="009A1C88"/>
    <w:rsid w:val="00CE6E16"/>
    <w:rsid w:val="00DC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7A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84D7A"/>
    <w:pPr>
      <w:spacing w:after="0" w:line="240" w:lineRule="auto"/>
      <w:jc w:val="both"/>
    </w:pPr>
    <w:rPr>
      <w:rFonts w:ascii="Arial" w:eastAsia="Times New Roman" w:hAnsi="Arial"/>
      <w:b/>
      <w:sz w:val="24"/>
      <w:szCs w:val="20"/>
      <w:lang w:val="bg-BG"/>
    </w:rPr>
  </w:style>
  <w:style w:type="character" w:customStyle="1" w:styleId="20">
    <w:name w:val="Основен текст 2 Знак"/>
    <w:link w:val="2"/>
    <w:rsid w:val="00884D7A"/>
    <w:rPr>
      <w:rFonts w:ascii="Arial" w:hAnsi="Arial"/>
      <w:b/>
      <w:sz w:val="24"/>
      <w:lang w:eastAsia="en-US"/>
    </w:rPr>
  </w:style>
  <w:style w:type="paragraph" w:styleId="a3">
    <w:name w:val="List Paragraph"/>
    <w:basedOn w:val="a"/>
    <w:uiPriority w:val="34"/>
    <w:qFormat/>
    <w:rsid w:val="00884D7A"/>
    <w:pPr>
      <w:ind w:left="720"/>
      <w:contextualSpacing/>
    </w:pPr>
  </w:style>
  <w:style w:type="table" w:styleId="a4">
    <w:name w:val="Table Grid"/>
    <w:basedOn w:val="a1"/>
    <w:uiPriority w:val="59"/>
    <w:rsid w:val="00DC78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x7400\Desktop\wt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</Template>
  <TotalTime>0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PowerUser</dc:creator>
  <cp:keywords/>
  <cp:lastModifiedBy>PowerUser</cp:lastModifiedBy>
  <cp:revision>3</cp:revision>
  <cp:lastPrinted>2018-10-01T14:11:00Z</cp:lastPrinted>
  <dcterms:created xsi:type="dcterms:W3CDTF">2018-10-01T14:13:00Z</dcterms:created>
  <dcterms:modified xsi:type="dcterms:W3CDTF">2021-09-20T11:49:00Z</dcterms:modified>
</cp:coreProperties>
</file>